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884A" w14:textId="77777777" w:rsidR="00EB06B8" w:rsidRPr="00E85BD4" w:rsidRDefault="00EB06B8" w:rsidP="00E85BD4">
      <w:pPr>
        <w:jc w:val="both"/>
        <w:rPr>
          <w:color w:val="FF0000"/>
          <w:lang w:val="fr-CA"/>
        </w:rPr>
      </w:pPr>
      <w:bookmarkStart w:id="0" w:name="_Toc529180284"/>
      <w:r w:rsidRPr="00EB06B8">
        <w:rPr>
          <w:color w:val="FF0000"/>
          <w:sz w:val="24"/>
          <w:szCs w:val="24"/>
        </w:rPr>
        <w:t xml:space="preserve">*** </w:t>
      </w:r>
      <w:r w:rsidR="00E85BD4">
        <w:rPr>
          <w:color w:val="FF0000"/>
          <w:lang w:val="fr-CA"/>
        </w:rPr>
        <w:t xml:space="preserve">LE COMPTE DE MOTS DEVRAIT ÊTRE DE </w:t>
      </w:r>
      <w:r w:rsidR="00E85BD4" w:rsidRPr="00BC6964">
        <w:rPr>
          <w:b/>
          <w:color w:val="FF0000"/>
          <w:lang w:val="fr-CA"/>
        </w:rPr>
        <w:t>1 200 MAXIMUM</w:t>
      </w:r>
      <w:r w:rsidR="00E85BD4">
        <w:rPr>
          <w:color w:val="FF0000"/>
          <w:lang w:val="fr-CA"/>
        </w:rPr>
        <w:t xml:space="preserve"> </w:t>
      </w:r>
      <w:r w:rsidR="00E85BD4" w:rsidRPr="00BC6964">
        <w:rPr>
          <w:color w:val="FF0000"/>
          <w:lang w:val="fr-CA"/>
        </w:rPr>
        <w:t>(</w:t>
      </w:r>
      <w:r w:rsidR="00E85BD4">
        <w:rPr>
          <w:color w:val="FF0000"/>
          <w:lang w:val="fr-CA"/>
        </w:rPr>
        <w:t>EXCLUANT LES MOTS DU GABARIT</w:t>
      </w:r>
      <w:r w:rsidR="00E85BD4" w:rsidRPr="00BC6964">
        <w:rPr>
          <w:color w:val="FF0000"/>
          <w:lang w:val="fr-CA"/>
        </w:rPr>
        <w:t>)</w:t>
      </w:r>
      <w:r w:rsidR="00E85BD4">
        <w:rPr>
          <w:color w:val="FF0000"/>
          <w:lang w:val="fr-CA"/>
        </w:rPr>
        <w:t>.</w:t>
      </w:r>
    </w:p>
    <w:p w14:paraId="588C884B" w14:textId="77777777" w:rsidR="000C6DED" w:rsidRPr="000C6DED" w:rsidRDefault="00CA6609" w:rsidP="000C6DED">
      <w:pPr>
        <w:pStyle w:val="Heading1"/>
        <w:rPr>
          <w:rFonts w:asciiTheme="minorHAnsi" w:hAnsiTheme="minorHAnsi" w:cstheme="minorHAnsi"/>
          <w:b/>
          <w:caps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>Nom</w:t>
      </w:r>
      <w:r w:rsidR="000C6DED" w:rsidRPr="000C6DED">
        <w:rPr>
          <w:rFonts w:asciiTheme="minorHAnsi" w:hAnsiTheme="minorHAnsi" w:cstheme="minorHAnsi"/>
          <w:b/>
          <w:color w:val="auto"/>
          <w:sz w:val="36"/>
          <w:szCs w:val="36"/>
        </w:rPr>
        <w:t xml:space="preserve">, </w:t>
      </w:r>
      <w:bookmarkEnd w:id="0"/>
      <w:proofErr w:type="spellStart"/>
      <w:r>
        <w:rPr>
          <w:rFonts w:asciiTheme="minorHAnsi" w:hAnsiTheme="minorHAnsi" w:cstheme="minorHAnsi"/>
          <w:b/>
          <w:color w:val="auto"/>
          <w:sz w:val="36"/>
          <w:szCs w:val="36"/>
        </w:rPr>
        <w:t>prénom</w:t>
      </w:r>
      <w:proofErr w:type="spellEnd"/>
      <w:r w:rsidR="000C6DED" w:rsidRPr="000C6DED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</w:p>
    <w:p w14:paraId="588C884C" w14:textId="77777777" w:rsidR="000C6DED" w:rsidRDefault="00CA6609" w:rsidP="000C6DED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Nom des </w:t>
      </w:r>
      <w:proofErr w:type="spellStart"/>
      <w:r>
        <w:rPr>
          <w:rFonts w:cs="Calibri"/>
          <w:b/>
          <w:bCs/>
          <w:color w:val="000000"/>
          <w:sz w:val="28"/>
          <w:szCs w:val="28"/>
        </w:rPr>
        <w:t>chercheurs</w:t>
      </w:r>
      <w:proofErr w:type="spellEnd"/>
    </w:p>
    <w:p w14:paraId="588C884D" w14:textId="77777777" w:rsidR="000C6DED" w:rsidRDefault="00CA6609" w:rsidP="000C6DED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Nom de </w:t>
      </w:r>
      <w:proofErr w:type="spellStart"/>
      <w:r>
        <w:rPr>
          <w:rFonts w:cs="Calibri"/>
          <w:b/>
          <w:bCs/>
          <w:color w:val="000000"/>
          <w:sz w:val="28"/>
          <w:szCs w:val="28"/>
        </w:rPr>
        <w:t>votre</w:t>
      </w:r>
      <w:proofErr w:type="spellEnd"/>
      <w:r>
        <w:rPr>
          <w:rFonts w:cs="Calibri"/>
          <w:b/>
          <w:bCs/>
          <w:color w:val="000000"/>
          <w:sz w:val="28"/>
          <w:szCs w:val="28"/>
        </w:rPr>
        <w:t xml:space="preserve"> organisation</w:t>
      </w:r>
    </w:p>
    <w:p w14:paraId="588C884E" w14:textId="77777777" w:rsidR="000C6DED" w:rsidRDefault="00FF3305" w:rsidP="000C6DED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EC0800">
        <w:rPr>
          <w:rFonts w:cs="Calibri"/>
          <w:b/>
          <w:bCs/>
          <w:color w:val="000000"/>
          <w:sz w:val="28"/>
          <w:szCs w:val="28"/>
        </w:rPr>
        <w:t xml:space="preserve">Type de subvention et </w:t>
      </w:r>
      <w:proofErr w:type="spellStart"/>
      <w:r w:rsidRPr="00EC0800">
        <w:rPr>
          <w:rFonts w:cs="Calibri"/>
          <w:b/>
          <w:bCs/>
          <w:color w:val="000000"/>
          <w:sz w:val="28"/>
          <w:szCs w:val="28"/>
        </w:rPr>
        <w:t>année</w:t>
      </w:r>
      <w:proofErr w:type="spellEnd"/>
      <w:r w:rsidRPr="00EC0800">
        <w:rPr>
          <w:rFonts w:cs="Calibri"/>
          <w:b/>
          <w:bCs/>
          <w:color w:val="000000"/>
          <w:sz w:val="28"/>
          <w:szCs w:val="28"/>
        </w:rPr>
        <w:t xml:space="preserve"> de </w:t>
      </w:r>
      <w:proofErr w:type="spellStart"/>
      <w:r w:rsidRPr="00FF3305">
        <w:rPr>
          <w:rFonts w:cs="Calibri"/>
          <w:b/>
          <w:bCs/>
          <w:color w:val="000000"/>
          <w:sz w:val="28"/>
          <w:szCs w:val="28"/>
        </w:rPr>
        <w:t>subevention</w:t>
      </w:r>
      <w:proofErr w:type="spellEnd"/>
      <w:r w:rsidRPr="00FF3305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0C6DED" w:rsidRPr="00FF3305">
        <w:rPr>
          <w:rFonts w:cs="Calibri"/>
          <w:b/>
          <w:bCs/>
          <w:color w:val="000000"/>
          <w:sz w:val="28"/>
          <w:szCs w:val="28"/>
        </w:rPr>
        <w:t>(</w:t>
      </w:r>
      <w:r w:rsidR="00CA6609" w:rsidRPr="00FF3305">
        <w:rPr>
          <w:rFonts w:cs="Calibri"/>
          <w:b/>
          <w:bCs/>
          <w:color w:val="000000"/>
          <w:sz w:val="28"/>
          <w:szCs w:val="28"/>
        </w:rPr>
        <w:t xml:space="preserve">par </w:t>
      </w:r>
      <w:proofErr w:type="spellStart"/>
      <w:r w:rsidR="00CA6609" w:rsidRPr="00FF3305">
        <w:rPr>
          <w:rFonts w:cs="Calibri"/>
          <w:b/>
          <w:bCs/>
          <w:color w:val="000000"/>
          <w:sz w:val="28"/>
          <w:szCs w:val="28"/>
        </w:rPr>
        <w:t>exemple</w:t>
      </w:r>
      <w:proofErr w:type="spellEnd"/>
      <w:r w:rsidR="00CA6609" w:rsidRPr="00FF3305">
        <w:rPr>
          <w:rFonts w:cs="Calibri"/>
          <w:b/>
          <w:bCs/>
          <w:color w:val="000000"/>
          <w:sz w:val="28"/>
          <w:szCs w:val="28"/>
        </w:rPr>
        <w:t>,</w:t>
      </w:r>
      <w:r w:rsidR="000C6DED" w:rsidRPr="00FF3305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CA6609" w:rsidRPr="00FF3305">
        <w:rPr>
          <w:rFonts w:cs="Calibri"/>
          <w:b/>
          <w:bCs/>
          <w:color w:val="000000"/>
          <w:sz w:val="28"/>
          <w:szCs w:val="28"/>
        </w:rPr>
        <w:t>Sub</w:t>
      </w:r>
      <w:r w:rsidR="00CA6609">
        <w:rPr>
          <w:rFonts w:cs="Calibri"/>
          <w:b/>
          <w:bCs/>
          <w:color w:val="000000"/>
          <w:sz w:val="28"/>
          <w:szCs w:val="28"/>
        </w:rPr>
        <w:t xml:space="preserve">vention de </w:t>
      </w:r>
      <w:proofErr w:type="spellStart"/>
      <w:r w:rsidR="00CA6609">
        <w:rPr>
          <w:rFonts w:cs="Calibri"/>
          <w:b/>
          <w:bCs/>
          <w:color w:val="000000"/>
          <w:sz w:val="28"/>
          <w:szCs w:val="28"/>
        </w:rPr>
        <w:t>developpement</w:t>
      </w:r>
      <w:proofErr w:type="spellEnd"/>
      <w:r w:rsidR="00CA6609">
        <w:rPr>
          <w:rFonts w:cs="Calibri"/>
          <w:b/>
          <w:bCs/>
          <w:color w:val="000000"/>
          <w:sz w:val="28"/>
          <w:szCs w:val="28"/>
        </w:rPr>
        <w:t xml:space="preserve"> Savoir </w:t>
      </w:r>
      <w:r w:rsidR="000C6DED">
        <w:rPr>
          <w:rFonts w:cs="Calibri"/>
          <w:b/>
          <w:bCs/>
          <w:color w:val="000000"/>
          <w:sz w:val="28"/>
          <w:szCs w:val="28"/>
        </w:rPr>
        <w:t>2015)</w:t>
      </w:r>
    </w:p>
    <w:p w14:paraId="588C884F" w14:textId="77777777" w:rsidR="000C6DED" w:rsidRDefault="000C6DED" w:rsidP="000C6DED">
      <w:pPr>
        <w:rPr>
          <w:b/>
          <w:sz w:val="28"/>
          <w:szCs w:val="28"/>
        </w:rPr>
      </w:pPr>
    </w:p>
    <w:p w14:paraId="588C8850" w14:textId="77777777" w:rsidR="000C6DED" w:rsidRPr="000C6DED" w:rsidRDefault="00CA6609" w:rsidP="000C6DED">
      <w:pPr>
        <w:pStyle w:val="Heading2"/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Nom</w:t>
      </w:r>
      <w:r w:rsidR="000C6DED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>du</w:t>
      </w:r>
      <w:r w:rsidR="000C6DED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8"/>
          <w:szCs w:val="28"/>
        </w:rPr>
        <w:t>projet</w:t>
      </w:r>
      <w:proofErr w:type="spellEnd"/>
    </w:p>
    <w:p w14:paraId="588C8851" w14:textId="77777777" w:rsidR="000C6DED" w:rsidRPr="007567DA" w:rsidRDefault="000C6DED" w:rsidP="000C6DED">
      <w:pPr>
        <w:pBdr>
          <w:bottom w:val="single" w:sz="4" w:space="1" w:color="auto"/>
        </w:pBdr>
        <w:rPr>
          <w:szCs w:val="24"/>
        </w:rPr>
      </w:pPr>
    </w:p>
    <w:p w14:paraId="588C8852" w14:textId="77777777" w:rsidR="000C6DED" w:rsidRPr="000F438D" w:rsidRDefault="000C6DED" w:rsidP="00D710A2"/>
    <w:p w14:paraId="588C8853" w14:textId="77777777" w:rsidR="00E85BD4" w:rsidRPr="000B1D1A" w:rsidRDefault="00E85BD4" w:rsidP="000B1D1A">
      <w:pPr>
        <w:rPr>
          <w:rFonts w:cstheme="minorHAnsi"/>
          <w:b/>
          <w:sz w:val="24"/>
          <w:szCs w:val="24"/>
          <w:lang w:val="fr-CA"/>
        </w:rPr>
      </w:pPr>
      <w:r w:rsidRPr="000B1D1A">
        <w:rPr>
          <w:rFonts w:cstheme="minorHAnsi"/>
          <w:b/>
          <w:sz w:val="24"/>
          <w:szCs w:val="24"/>
          <w:lang w:val="fr-CA"/>
        </w:rPr>
        <w:t>Résumé du projet</w:t>
      </w:r>
    </w:p>
    <w:p w14:paraId="588C8854" w14:textId="77777777" w:rsidR="00E85BD4" w:rsidRPr="000B1D1A" w:rsidRDefault="00E85BD4" w:rsidP="000B1D1A">
      <w:pPr>
        <w:pStyle w:val="BodyText"/>
        <w:spacing w:after="0" w:line="240" w:lineRule="auto"/>
        <w:ind w:left="0"/>
        <w:rPr>
          <w:rFonts w:asciiTheme="minorHAnsi" w:hAnsiTheme="minorHAnsi" w:cstheme="minorHAnsi"/>
          <w:color w:val="0070C0"/>
          <w:sz w:val="24"/>
          <w:szCs w:val="24"/>
          <w:lang w:val="fr-CA"/>
        </w:rPr>
      </w:pPr>
      <w:r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 xml:space="preserve">Décrire brièvement les objectifs et les conclusions de la recherche. Les </w:t>
      </w:r>
      <w:r w:rsidR="000B1D1A"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>termes employés devraient être</w:t>
      </w:r>
      <w:r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 xml:space="preserve"> facilement </w:t>
      </w:r>
      <w:r w:rsidR="000B1D1A"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>c</w:t>
      </w:r>
      <w:r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 xml:space="preserve">ompris par un public diversifié non universitaire. Les discussions théoriques sont à proscrire. </w:t>
      </w:r>
    </w:p>
    <w:p w14:paraId="588C8855" w14:textId="77777777" w:rsidR="000C6DED" w:rsidRPr="000B1D1A" w:rsidRDefault="000C6DED" w:rsidP="000B1D1A">
      <w:pPr>
        <w:pStyle w:val="BodyTex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88C8856" w14:textId="77777777" w:rsidR="000C6DED" w:rsidRPr="000B1D1A" w:rsidRDefault="000C6DED" w:rsidP="000B1D1A">
      <w:pPr>
        <w:pStyle w:val="BodyTex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88C8857" w14:textId="178D3FBA" w:rsidR="000C6DED" w:rsidRDefault="000C6DED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20D29179" w14:textId="77777777" w:rsidR="006676D8" w:rsidRPr="000B1D1A" w:rsidRDefault="006676D8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58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59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5A" w14:textId="77777777" w:rsidR="000C6DED" w:rsidRPr="000B1D1A" w:rsidRDefault="000C6DED" w:rsidP="000B1D1A">
      <w:pPr>
        <w:rPr>
          <w:rFonts w:cstheme="minorHAnsi"/>
          <w:b/>
          <w:sz w:val="24"/>
          <w:szCs w:val="24"/>
        </w:rPr>
      </w:pPr>
    </w:p>
    <w:p w14:paraId="588C885B" w14:textId="77777777" w:rsidR="000B1D1A" w:rsidRPr="000B1D1A" w:rsidRDefault="000B1D1A" w:rsidP="000B1D1A">
      <w:pPr>
        <w:rPr>
          <w:rFonts w:cstheme="minorHAnsi"/>
          <w:b/>
          <w:sz w:val="24"/>
          <w:szCs w:val="24"/>
          <w:lang w:val="fr-CA"/>
        </w:rPr>
      </w:pPr>
      <w:r w:rsidRPr="000B1D1A">
        <w:rPr>
          <w:rFonts w:cstheme="minorHAnsi"/>
          <w:b/>
          <w:sz w:val="24"/>
          <w:szCs w:val="24"/>
          <w:lang w:val="fr-CA"/>
        </w:rPr>
        <w:t>Méthodes de recherche</w:t>
      </w:r>
    </w:p>
    <w:p w14:paraId="588C885C" w14:textId="77777777" w:rsidR="000B1D1A" w:rsidRPr="000B1D1A" w:rsidRDefault="000B1D1A" w:rsidP="000B1D1A">
      <w:pPr>
        <w:pStyle w:val="BodyText"/>
        <w:spacing w:after="0" w:line="240" w:lineRule="auto"/>
        <w:ind w:left="0"/>
        <w:rPr>
          <w:rFonts w:asciiTheme="minorHAnsi" w:hAnsiTheme="minorHAnsi" w:cstheme="minorHAnsi"/>
          <w:color w:val="0070C0"/>
          <w:sz w:val="24"/>
          <w:szCs w:val="24"/>
          <w:lang w:val="fr-CA"/>
        </w:rPr>
      </w:pPr>
      <w:r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>Décrire brièvement les méthodes de recherches. Les discussions épistémologiques et ontologiques sont à proscrire.</w:t>
      </w:r>
    </w:p>
    <w:p w14:paraId="588C885D" w14:textId="77777777" w:rsidR="000C6DED" w:rsidRPr="000B1D1A" w:rsidRDefault="000C6DED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5E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5F" w14:textId="49238CB3" w:rsidR="00D710A2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73D97C47" w14:textId="77777777" w:rsidR="006676D8" w:rsidRPr="000B1D1A" w:rsidRDefault="006676D8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0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1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2" w14:textId="77777777" w:rsidR="000C6DED" w:rsidRPr="000B1D1A" w:rsidRDefault="000C6DED" w:rsidP="000B1D1A">
      <w:pPr>
        <w:rPr>
          <w:rFonts w:cstheme="minorHAnsi"/>
          <w:b/>
          <w:sz w:val="24"/>
          <w:szCs w:val="24"/>
        </w:rPr>
      </w:pPr>
    </w:p>
    <w:p w14:paraId="588C8863" w14:textId="77777777" w:rsidR="000B1D1A" w:rsidRPr="000B1D1A" w:rsidRDefault="000B1D1A" w:rsidP="000B1D1A">
      <w:pPr>
        <w:rPr>
          <w:rFonts w:cstheme="minorHAnsi"/>
          <w:b/>
          <w:sz w:val="24"/>
          <w:szCs w:val="24"/>
          <w:lang w:val="fr-CA"/>
        </w:rPr>
      </w:pPr>
      <w:r w:rsidRPr="000B1D1A">
        <w:rPr>
          <w:rFonts w:cstheme="minorHAnsi"/>
          <w:b/>
          <w:sz w:val="24"/>
          <w:szCs w:val="24"/>
          <w:lang w:val="fr-CA"/>
        </w:rPr>
        <w:t>Résultat de la recherche</w:t>
      </w:r>
    </w:p>
    <w:p w14:paraId="588C8864" w14:textId="77777777" w:rsidR="000B1D1A" w:rsidRPr="000B1D1A" w:rsidRDefault="000B1D1A" w:rsidP="000B1D1A">
      <w:pPr>
        <w:pStyle w:val="BodyText"/>
        <w:spacing w:after="0" w:line="240" w:lineRule="auto"/>
        <w:ind w:left="0"/>
        <w:rPr>
          <w:rFonts w:asciiTheme="minorHAnsi" w:hAnsiTheme="minorHAnsi" w:cstheme="minorHAnsi"/>
          <w:color w:val="0070C0"/>
          <w:sz w:val="24"/>
          <w:szCs w:val="24"/>
          <w:lang w:val="fr-CA"/>
        </w:rPr>
      </w:pPr>
      <w:r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>Expliquer les principales conclusions aussi simplement que possible. Les limites des résultats et des conclusions devraient être abordées.</w:t>
      </w:r>
    </w:p>
    <w:p w14:paraId="588C8865" w14:textId="77777777" w:rsidR="000C6DED" w:rsidRPr="000B1D1A" w:rsidRDefault="000C6DED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6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7" w14:textId="7981940B" w:rsidR="00D710A2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7B196BB2" w14:textId="77777777" w:rsidR="006676D8" w:rsidRPr="000B1D1A" w:rsidRDefault="006676D8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8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9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A" w14:textId="77777777" w:rsidR="000C6DED" w:rsidRPr="000B1D1A" w:rsidRDefault="000C6DED" w:rsidP="000B1D1A">
      <w:pPr>
        <w:rPr>
          <w:rFonts w:cstheme="minorHAnsi"/>
          <w:b/>
          <w:sz w:val="24"/>
          <w:szCs w:val="24"/>
        </w:rPr>
      </w:pPr>
    </w:p>
    <w:p w14:paraId="49E45551" w14:textId="77777777" w:rsidR="008B5AA7" w:rsidRPr="008B5AA7" w:rsidRDefault="008B5AA7" w:rsidP="008B5AA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8B5AA7">
        <w:rPr>
          <w:rFonts w:asciiTheme="minorHAnsi" w:hAnsiTheme="minorHAnsi" w:cstheme="minorHAnsi"/>
          <w:b/>
          <w:bCs/>
          <w:color w:val="000000"/>
        </w:rPr>
        <w:lastRenderedPageBreak/>
        <w:t>Incidence par rapport aux politiques et aux programmes</w:t>
      </w:r>
    </w:p>
    <w:p w14:paraId="57A9ECCD" w14:textId="77777777" w:rsidR="008B5AA7" w:rsidRPr="008B5AA7" w:rsidRDefault="008B5AA7" w:rsidP="008B5AA7">
      <w:pPr>
        <w:pStyle w:val="NormalWeb"/>
        <w:rPr>
          <w:rFonts w:asciiTheme="minorHAnsi" w:hAnsiTheme="minorHAnsi" w:cstheme="minorHAnsi"/>
          <w:color w:val="0070C0"/>
        </w:rPr>
      </w:pPr>
      <w:proofErr w:type="spellStart"/>
      <w:r w:rsidRPr="008B5AA7">
        <w:rPr>
          <w:rFonts w:asciiTheme="minorHAnsi" w:hAnsiTheme="minorHAnsi" w:cstheme="minorHAnsi"/>
          <w:color w:val="0070C0"/>
        </w:rPr>
        <w:t>Décrivez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B5AA7">
        <w:rPr>
          <w:rFonts w:asciiTheme="minorHAnsi" w:hAnsiTheme="minorHAnsi" w:cstheme="minorHAnsi"/>
          <w:color w:val="0070C0"/>
        </w:rPr>
        <w:t>ici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la pertinence des </w:t>
      </w:r>
      <w:proofErr w:type="spellStart"/>
      <w:r w:rsidRPr="008B5AA7">
        <w:rPr>
          <w:rFonts w:asciiTheme="minorHAnsi" w:hAnsiTheme="minorHAnsi" w:cstheme="minorHAnsi"/>
          <w:color w:val="0070C0"/>
        </w:rPr>
        <w:t>résultats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de la recherche par rapport aux </w:t>
      </w:r>
      <w:proofErr w:type="spellStart"/>
      <w:r w:rsidRPr="008B5AA7">
        <w:rPr>
          <w:rFonts w:asciiTheme="minorHAnsi" w:hAnsiTheme="minorHAnsi" w:cstheme="minorHAnsi"/>
          <w:color w:val="0070C0"/>
        </w:rPr>
        <w:t>objectifs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de la Politique </w:t>
      </w:r>
      <w:proofErr w:type="spellStart"/>
      <w:r w:rsidRPr="008B5AA7">
        <w:rPr>
          <w:rFonts w:asciiTheme="minorHAnsi" w:hAnsiTheme="minorHAnsi" w:cstheme="minorHAnsi"/>
          <w:color w:val="0070C0"/>
        </w:rPr>
        <w:t>canadienne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du sport. </w:t>
      </w:r>
      <w:proofErr w:type="spellStart"/>
      <w:r w:rsidRPr="008B5AA7">
        <w:rPr>
          <w:rFonts w:asciiTheme="minorHAnsi" w:hAnsiTheme="minorHAnsi" w:cstheme="minorHAnsi"/>
          <w:color w:val="0070C0"/>
        </w:rPr>
        <w:t>Décrivez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les </w:t>
      </w:r>
      <w:proofErr w:type="spellStart"/>
      <w:r w:rsidRPr="008B5AA7">
        <w:rPr>
          <w:rFonts w:asciiTheme="minorHAnsi" w:hAnsiTheme="minorHAnsi" w:cstheme="minorHAnsi"/>
          <w:color w:val="0070C0"/>
        </w:rPr>
        <w:t>répercussions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des </w:t>
      </w:r>
      <w:proofErr w:type="spellStart"/>
      <w:r w:rsidRPr="008B5AA7">
        <w:rPr>
          <w:rFonts w:asciiTheme="minorHAnsi" w:hAnsiTheme="minorHAnsi" w:cstheme="minorHAnsi"/>
          <w:color w:val="0070C0"/>
        </w:rPr>
        <w:t>résultats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de la recherche sur les </w:t>
      </w:r>
      <w:proofErr w:type="spellStart"/>
      <w:r w:rsidRPr="008B5AA7">
        <w:rPr>
          <w:rFonts w:asciiTheme="minorHAnsi" w:hAnsiTheme="minorHAnsi" w:cstheme="minorHAnsi"/>
          <w:color w:val="0070C0"/>
        </w:rPr>
        <w:t>intervenants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du </w:t>
      </w:r>
      <w:proofErr w:type="spellStart"/>
      <w:r w:rsidRPr="008B5AA7">
        <w:rPr>
          <w:rFonts w:asciiTheme="minorHAnsi" w:hAnsiTheme="minorHAnsi" w:cstheme="minorHAnsi"/>
          <w:color w:val="0070C0"/>
        </w:rPr>
        <w:t>secteur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B5AA7">
        <w:rPr>
          <w:rFonts w:asciiTheme="minorHAnsi" w:hAnsiTheme="minorHAnsi" w:cstheme="minorHAnsi"/>
          <w:color w:val="0070C0"/>
        </w:rPr>
        <w:t>canadien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du sport (</w:t>
      </w:r>
      <w:proofErr w:type="spellStart"/>
      <w:r w:rsidRPr="008B5AA7">
        <w:rPr>
          <w:rFonts w:asciiTheme="minorHAnsi" w:hAnsiTheme="minorHAnsi" w:cstheme="minorHAnsi"/>
          <w:color w:val="0070C0"/>
        </w:rPr>
        <w:t>administrateurs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du sport, </w:t>
      </w:r>
      <w:proofErr w:type="spellStart"/>
      <w:r w:rsidRPr="008B5AA7">
        <w:rPr>
          <w:rFonts w:asciiTheme="minorHAnsi" w:hAnsiTheme="minorHAnsi" w:cstheme="minorHAnsi"/>
          <w:color w:val="0070C0"/>
        </w:rPr>
        <w:t>entraîneurs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Pr="008B5AA7">
        <w:rPr>
          <w:rFonts w:asciiTheme="minorHAnsi" w:hAnsiTheme="minorHAnsi" w:cstheme="minorHAnsi"/>
          <w:color w:val="0070C0"/>
        </w:rPr>
        <w:t>officiels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Pr="008B5AA7">
        <w:rPr>
          <w:rFonts w:asciiTheme="minorHAnsi" w:hAnsiTheme="minorHAnsi" w:cstheme="minorHAnsi"/>
          <w:color w:val="0070C0"/>
        </w:rPr>
        <w:t>bénévoles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Pr="008B5AA7">
        <w:rPr>
          <w:rFonts w:asciiTheme="minorHAnsi" w:hAnsiTheme="minorHAnsi" w:cstheme="minorHAnsi"/>
          <w:color w:val="0070C0"/>
        </w:rPr>
        <w:t>athlètes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, parents, </w:t>
      </w:r>
      <w:proofErr w:type="spellStart"/>
      <w:r w:rsidRPr="008B5AA7">
        <w:rPr>
          <w:rFonts w:asciiTheme="minorHAnsi" w:hAnsiTheme="minorHAnsi" w:cstheme="minorHAnsi"/>
          <w:color w:val="0070C0"/>
        </w:rPr>
        <w:t>ministères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B5AA7">
        <w:rPr>
          <w:rFonts w:asciiTheme="minorHAnsi" w:hAnsiTheme="minorHAnsi" w:cstheme="minorHAnsi"/>
          <w:color w:val="0070C0"/>
        </w:rPr>
        <w:t>provinciaux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Pr="008B5AA7">
        <w:rPr>
          <w:rFonts w:asciiTheme="minorHAnsi" w:hAnsiTheme="minorHAnsi" w:cstheme="minorHAnsi"/>
          <w:color w:val="0070C0"/>
        </w:rPr>
        <w:t>territoriaux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et </w:t>
      </w:r>
      <w:proofErr w:type="spellStart"/>
      <w:r w:rsidRPr="008B5AA7">
        <w:rPr>
          <w:rFonts w:asciiTheme="minorHAnsi" w:hAnsiTheme="minorHAnsi" w:cstheme="minorHAnsi"/>
          <w:color w:val="0070C0"/>
        </w:rPr>
        <w:t>fédéraux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, administrations </w:t>
      </w:r>
      <w:proofErr w:type="spellStart"/>
      <w:r w:rsidRPr="008B5AA7">
        <w:rPr>
          <w:rFonts w:asciiTheme="minorHAnsi" w:hAnsiTheme="minorHAnsi" w:cstheme="minorHAnsi"/>
          <w:color w:val="0070C0"/>
        </w:rPr>
        <w:t>municipales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, etc.) </w:t>
      </w:r>
      <w:proofErr w:type="spellStart"/>
      <w:r w:rsidRPr="008B5AA7">
        <w:rPr>
          <w:rFonts w:asciiTheme="minorHAnsi" w:hAnsiTheme="minorHAnsi" w:cstheme="minorHAnsi"/>
          <w:color w:val="0070C0"/>
        </w:rPr>
        <w:t>Cette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section </w:t>
      </w:r>
      <w:proofErr w:type="spellStart"/>
      <w:r w:rsidRPr="008B5AA7">
        <w:rPr>
          <w:rFonts w:asciiTheme="minorHAnsi" w:hAnsiTheme="minorHAnsi" w:cstheme="minorHAnsi"/>
          <w:color w:val="0070C0"/>
        </w:rPr>
        <w:t>devrait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B5AA7">
        <w:rPr>
          <w:rFonts w:asciiTheme="minorHAnsi" w:hAnsiTheme="minorHAnsi" w:cstheme="minorHAnsi"/>
          <w:color w:val="0070C0"/>
        </w:rPr>
        <w:t>répondre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à la question « </w:t>
      </w:r>
      <w:proofErr w:type="spellStart"/>
      <w:r w:rsidRPr="008B5AA7">
        <w:rPr>
          <w:rFonts w:asciiTheme="minorHAnsi" w:hAnsiTheme="minorHAnsi" w:cstheme="minorHAnsi"/>
          <w:color w:val="0070C0"/>
        </w:rPr>
        <w:t>Qu’est-ce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B5AA7">
        <w:rPr>
          <w:rFonts w:asciiTheme="minorHAnsi" w:hAnsiTheme="minorHAnsi" w:cstheme="minorHAnsi"/>
          <w:color w:val="0070C0"/>
        </w:rPr>
        <w:t>qu’on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B5AA7">
        <w:rPr>
          <w:rFonts w:asciiTheme="minorHAnsi" w:hAnsiTheme="minorHAnsi" w:cstheme="minorHAnsi"/>
          <w:color w:val="0070C0"/>
        </w:rPr>
        <w:t>en</w:t>
      </w:r>
      <w:proofErr w:type="spellEnd"/>
      <w:r w:rsidRPr="008B5AA7">
        <w:rPr>
          <w:rFonts w:asciiTheme="minorHAnsi" w:hAnsiTheme="minorHAnsi" w:cstheme="minorHAnsi"/>
          <w:color w:val="0070C0"/>
        </w:rPr>
        <w:t xml:space="preserve"> tire? ».</w:t>
      </w:r>
    </w:p>
    <w:p w14:paraId="588C886D" w14:textId="77777777" w:rsidR="008837E1" w:rsidRPr="008B5AA7" w:rsidRDefault="008837E1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E" w14:textId="77777777" w:rsidR="00D710A2" w:rsidRPr="008B5AA7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6F" w14:textId="194575B1" w:rsidR="00D710A2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18C0BBAE" w14:textId="77777777" w:rsidR="006676D8" w:rsidRPr="008B5AA7" w:rsidRDefault="006676D8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70" w14:textId="77777777" w:rsidR="00D710A2" w:rsidRPr="008B5AA7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71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72" w14:textId="77777777" w:rsidR="000C6DED" w:rsidRPr="000B1D1A" w:rsidRDefault="000C6DED" w:rsidP="000B1D1A">
      <w:pPr>
        <w:rPr>
          <w:rFonts w:cstheme="minorHAnsi"/>
          <w:sz w:val="24"/>
          <w:szCs w:val="24"/>
        </w:rPr>
      </w:pPr>
    </w:p>
    <w:p w14:paraId="588C8873" w14:textId="77777777" w:rsidR="000B1D1A" w:rsidRPr="000B1D1A" w:rsidRDefault="000B1D1A" w:rsidP="000B1D1A">
      <w:pPr>
        <w:rPr>
          <w:rFonts w:cstheme="minorHAnsi"/>
          <w:b/>
          <w:sz w:val="24"/>
          <w:szCs w:val="24"/>
          <w:lang w:val="fr-CA"/>
        </w:rPr>
      </w:pPr>
      <w:r w:rsidRPr="000B1D1A">
        <w:rPr>
          <w:rFonts w:cstheme="minorHAnsi"/>
          <w:b/>
          <w:sz w:val="24"/>
          <w:szCs w:val="24"/>
          <w:lang w:val="fr-CA"/>
        </w:rPr>
        <w:t>Prochaines étapes</w:t>
      </w:r>
    </w:p>
    <w:p w14:paraId="588C8874" w14:textId="77777777" w:rsidR="000B1D1A" w:rsidRPr="000B1D1A" w:rsidRDefault="000B1D1A" w:rsidP="000B1D1A">
      <w:pPr>
        <w:pStyle w:val="BodyText"/>
        <w:tabs>
          <w:tab w:val="left" w:pos="3060"/>
        </w:tabs>
        <w:spacing w:after="0" w:line="240" w:lineRule="auto"/>
        <w:ind w:left="0"/>
        <w:rPr>
          <w:rFonts w:asciiTheme="minorHAnsi" w:hAnsiTheme="minorHAnsi" w:cstheme="minorHAnsi"/>
          <w:color w:val="0070C0"/>
          <w:sz w:val="24"/>
          <w:szCs w:val="24"/>
          <w:lang w:val="fr-CA"/>
        </w:rPr>
      </w:pPr>
      <w:r w:rsidRPr="000B1D1A">
        <w:rPr>
          <w:rFonts w:asciiTheme="minorHAnsi" w:hAnsiTheme="minorHAnsi" w:cstheme="minorHAnsi"/>
          <w:color w:val="0070C0"/>
          <w:sz w:val="24"/>
          <w:szCs w:val="24"/>
          <w:lang w:val="fr-CA"/>
        </w:rPr>
        <w:t>Inscrire les questions en suspens ou les nouvelles questions soulevées par votre recherche ainsi que des enjeux connexes potentiels (sociaux, culturels, politiques ou économiques).</w:t>
      </w:r>
    </w:p>
    <w:p w14:paraId="588C8875" w14:textId="77777777" w:rsidR="000C6DED" w:rsidRPr="000B1D1A" w:rsidRDefault="000C6DED" w:rsidP="000B1D1A">
      <w:pPr>
        <w:rPr>
          <w:rFonts w:cstheme="minorHAnsi"/>
          <w:sz w:val="24"/>
          <w:szCs w:val="24"/>
        </w:rPr>
      </w:pPr>
    </w:p>
    <w:p w14:paraId="588C8876" w14:textId="77777777" w:rsidR="000C6DED" w:rsidRPr="000B1D1A" w:rsidRDefault="000C6DED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77" w14:textId="34ECB46A" w:rsidR="00D710A2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77D214CE" w14:textId="77777777" w:rsidR="006676D8" w:rsidRPr="000B1D1A" w:rsidRDefault="006676D8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78" w14:textId="77777777" w:rsidR="00D710A2" w:rsidRPr="000B1D1A" w:rsidRDefault="00D710A2" w:rsidP="000B1D1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88C8879" w14:textId="77777777" w:rsidR="00D710A2" w:rsidRPr="000B1D1A" w:rsidRDefault="00D710A2" w:rsidP="009248DC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05EC72E6" w14:textId="6F1341D5" w:rsidR="009248DC" w:rsidRPr="006676D8" w:rsidRDefault="009248DC" w:rsidP="009248DC">
      <w:pPr>
        <w:pStyle w:val="NormalWeb"/>
        <w:spacing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248DC">
        <w:rPr>
          <w:rFonts w:asciiTheme="minorHAnsi" w:hAnsiTheme="minorHAnsi" w:cstheme="minorHAnsi"/>
          <w:b/>
          <w:bCs/>
          <w:color w:val="000000"/>
        </w:rPr>
        <w:t xml:space="preserve">Application des </w:t>
      </w:r>
      <w:proofErr w:type="spellStart"/>
      <w:r w:rsidRPr="009248DC">
        <w:rPr>
          <w:rFonts w:asciiTheme="minorHAnsi" w:hAnsiTheme="minorHAnsi" w:cstheme="minorHAnsi"/>
          <w:b/>
          <w:bCs/>
          <w:color w:val="000000"/>
        </w:rPr>
        <w:t>connaissances</w:t>
      </w:r>
      <w:proofErr w:type="spellEnd"/>
      <w:r w:rsidR="006676D8">
        <w:rPr>
          <w:rFonts w:asciiTheme="minorHAnsi" w:hAnsiTheme="minorHAnsi" w:cstheme="minorHAnsi"/>
          <w:b/>
          <w:bCs/>
          <w:color w:val="000000"/>
        </w:rPr>
        <w:br/>
      </w:r>
      <w:proofErr w:type="spellStart"/>
      <w:r w:rsidRPr="009248DC">
        <w:rPr>
          <w:rFonts w:asciiTheme="minorHAnsi" w:hAnsiTheme="minorHAnsi" w:cstheme="minorHAnsi"/>
          <w:color w:val="0070C0"/>
        </w:rPr>
        <w:t>Décrivez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ici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les </w:t>
      </w:r>
      <w:proofErr w:type="spellStart"/>
      <w:r w:rsidRPr="009248DC">
        <w:rPr>
          <w:rFonts w:asciiTheme="minorHAnsi" w:hAnsiTheme="minorHAnsi" w:cstheme="minorHAnsi"/>
          <w:color w:val="0070C0"/>
        </w:rPr>
        <w:t>stratégies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Pr="009248DC">
        <w:rPr>
          <w:rFonts w:asciiTheme="minorHAnsi" w:hAnsiTheme="minorHAnsi" w:cstheme="minorHAnsi"/>
          <w:color w:val="0070C0"/>
        </w:rPr>
        <w:t>achevées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ou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prévues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) pour </w:t>
      </w:r>
      <w:proofErr w:type="spellStart"/>
      <w:r w:rsidRPr="009248DC">
        <w:rPr>
          <w:rFonts w:asciiTheme="minorHAnsi" w:hAnsiTheme="minorHAnsi" w:cstheme="minorHAnsi"/>
          <w:color w:val="0070C0"/>
        </w:rPr>
        <w:t>partager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l’information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avec les </w:t>
      </w:r>
      <w:proofErr w:type="spellStart"/>
      <w:r w:rsidRPr="009248DC">
        <w:rPr>
          <w:rFonts w:asciiTheme="minorHAnsi" w:hAnsiTheme="minorHAnsi" w:cstheme="minorHAnsi"/>
          <w:color w:val="0070C0"/>
        </w:rPr>
        <w:t>intervenants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du </w:t>
      </w:r>
      <w:proofErr w:type="spellStart"/>
      <w:r w:rsidRPr="009248DC">
        <w:rPr>
          <w:rFonts w:asciiTheme="minorHAnsi" w:hAnsiTheme="minorHAnsi" w:cstheme="minorHAnsi"/>
          <w:color w:val="0070C0"/>
        </w:rPr>
        <w:t>secteur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canadien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du sport. </w:t>
      </w:r>
      <w:proofErr w:type="spellStart"/>
      <w:r w:rsidRPr="009248DC">
        <w:rPr>
          <w:rFonts w:asciiTheme="minorHAnsi" w:hAnsiTheme="minorHAnsi" w:cstheme="minorHAnsi"/>
          <w:color w:val="0070C0"/>
        </w:rPr>
        <w:t>Soumettez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tout </w:t>
      </w:r>
      <w:proofErr w:type="spellStart"/>
      <w:r w:rsidRPr="009248DC">
        <w:rPr>
          <w:rFonts w:asciiTheme="minorHAnsi" w:hAnsiTheme="minorHAnsi" w:cstheme="minorHAnsi"/>
          <w:color w:val="0070C0"/>
        </w:rPr>
        <w:t>produit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d’application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des </w:t>
      </w:r>
      <w:proofErr w:type="spellStart"/>
      <w:r w:rsidRPr="009248DC">
        <w:rPr>
          <w:rFonts w:asciiTheme="minorHAnsi" w:hAnsiTheme="minorHAnsi" w:cstheme="minorHAnsi"/>
          <w:color w:val="0070C0"/>
        </w:rPr>
        <w:t>connaissances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(p. ex. </w:t>
      </w:r>
      <w:proofErr w:type="spellStart"/>
      <w:r w:rsidRPr="009248DC">
        <w:rPr>
          <w:rFonts w:asciiTheme="minorHAnsi" w:hAnsiTheme="minorHAnsi" w:cstheme="minorHAnsi"/>
          <w:color w:val="0070C0"/>
        </w:rPr>
        <w:t>infographie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Pr="009248DC">
        <w:rPr>
          <w:rFonts w:asciiTheme="minorHAnsi" w:hAnsiTheme="minorHAnsi" w:cstheme="minorHAnsi"/>
          <w:color w:val="0070C0"/>
        </w:rPr>
        <w:t>vidéos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, rapports). </w:t>
      </w:r>
      <w:proofErr w:type="spellStart"/>
      <w:r w:rsidRPr="009248DC">
        <w:rPr>
          <w:rFonts w:asciiTheme="minorHAnsi" w:hAnsiTheme="minorHAnsi" w:cstheme="minorHAnsi"/>
          <w:color w:val="0070C0"/>
        </w:rPr>
        <w:t>Indiquez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les </w:t>
      </w:r>
      <w:proofErr w:type="spellStart"/>
      <w:r w:rsidRPr="009248DC">
        <w:rPr>
          <w:rFonts w:asciiTheme="minorHAnsi" w:hAnsiTheme="minorHAnsi" w:cstheme="minorHAnsi"/>
          <w:color w:val="0070C0"/>
        </w:rPr>
        <w:t>organismes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de sport, les </w:t>
      </w:r>
      <w:proofErr w:type="spellStart"/>
      <w:r w:rsidRPr="009248DC">
        <w:rPr>
          <w:rFonts w:asciiTheme="minorHAnsi" w:hAnsiTheme="minorHAnsi" w:cstheme="minorHAnsi"/>
          <w:color w:val="0070C0"/>
        </w:rPr>
        <w:t>gouvernements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Pr="009248DC">
        <w:rPr>
          <w:rFonts w:asciiTheme="minorHAnsi" w:hAnsiTheme="minorHAnsi" w:cstheme="minorHAnsi"/>
          <w:color w:val="0070C0"/>
        </w:rPr>
        <w:t>unités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, directions </w:t>
      </w:r>
      <w:proofErr w:type="spellStart"/>
      <w:r w:rsidRPr="009248DC">
        <w:rPr>
          <w:rFonts w:asciiTheme="minorHAnsi" w:hAnsiTheme="minorHAnsi" w:cstheme="minorHAnsi"/>
          <w:color w:val="0070C0"/>
        </w:rPr>
        <w:t>générales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ou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secteurs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) </w:t>
      </w:r>
      <w:proofErr w:type="spellStart"/>
      <w:r w:rsidRPr="009248DC">
        <w:rPr>
          <w:rFonts w:asciiTheme="minorHAnsi" w:hAnsiTheme="minorHAnsi" w:cstheme="minorHAnsi"/>
          <w:color w:val="0070C0"/>
        </w:rPr>
        <w:t>ou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les </w:t>
      </w:r>
      <w:proofErr w:type="spellStart"/>
      <w:r w:rsidRPr="009248DC">
        <w:rPr>
          <w:rFonts w:asciiTheme="minorHAnsi" w:hAnsiTheme="minorHAnsi" w:cstheme="minorHAnsi"/>
          <w:color w:val="0070C0"/>
        </w:rPr>
        <w:t>groupes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auxquels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Sport Canada </w:t>
      </w:r>
      <w:proofErr w:type="spellStart"/>
      <w:r w:rsidRPr="009248DC">
        <w:rPr>
          <w:rFonts w:asciiTheme="minorHAnsi" w:hAnsiTheme="minorHAnsi" w:cstheme="minorHAnsi"/>
          <w:color w:val="0070C0"/>
        </w:rPr>
        <w:t>devrait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transmettre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9248DC">
        <w:rPr>
          <w:rFonts w:asciiTheme="minorHAnsi" w:hAnsiTheme="minorHAnsi" w:cstheme="minorHAnsi"/>
          <w:color w:val="0070C0"/>
        </w:rPr>
        <w:t>ce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rapport (le </w:t>
      </w:r>
      <w:proofErr w:type="spellStart"/>
      <w:r w:rsidRPr="009248DC">
        <w:rPr>
          <w:rFonts w:asciiTheme="minorHAnsi" w:hAnsiTheme="minorHAnsi" w:cstheme="minorHAnsi"/>
          <w:color w:val="0070C0"/>
        </w:rPr>
        <w:t>chercheur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sera </w:t>
      </w:r>
      <w:proofErr w:type="spellStart"/>
      <w:r w:rsidRPr="009248DC">
        <w:rPr>
          <w:rFonts w:asciiTheme="minorHAnsi" w:hAnsiTheme="minorHAnsi" w:cstheme="minorHAnsi"/>
          <w:color w:val="0070C0"/>
        </w:rPr>
        <w:t>inclus</w:t>
      </w:r>
      <w:proofErr w:type="spellEnd"/>
      <w:r w:rsidRPr="009248DC">
        <w:rPr>
          <w:rFonts w:asciiTheme="minorHAnsi" w:hAnsiTheme="minorHAnsi" w:cstheme="minorHAnsi"/>
          <w:color w:val="0070C0"/>
        </w:rPr>
        <w:t xml:space="preserve"> dans la communication).</w:t>
      </w:r>
    </w:p>
    <w:p w14:paraId="588C887D" w14:textId="77777777" w:rsidR="000C6DED" w:rsidRPr="009248DC" w:rsidRDefault="000C6DED" w:rsidP="009248DC">
      <w:pPr>
        <w:rPr>
          <w:rFonts w:cstheme="minorHAnsi"/>
          <w:sz w:val="24"/>
          <w:szCs w:val="24"/>
        </w:rPr>
      </w:pPr>
    </w:p>
    <w:p w14:paraId="588C887E" w14:textId="77777777" w:rsidR="000C6DED" w:rsidRPr="009248DC" w:rsidRDefault="000C6DED" w:rsidP="009248DC">
      <w:pPr>
        <w:rPr>
          <w:rFonts w:cstheme="minorHAnsi"/>
          <w:sz w:val="24"/>
          <w:szCs w:val="24"/>
        </w:rPr>
      </w:pPr>
    </w:p>
    <w:p w14:paraId="588C887F" w14:textId="51751BEB" w:rsidR="000C6DED" w:rsidRDefault="000C6DED" w:rsidP="000B1D1A">
      <w:pPr>
        <w:rPr>
          <w:rFonts w:cstheme="minorHAnsi"/>
          <w:sz w:val="24"/>
          <w:szCs w:val="24"/>
        </w:rPr>
      </w:pPr>
    </w:p>
    <w:p w14:paraId="14BCF498" w14:textId="3000261D" w:rsidR="006676D8" w:rsidRDefault="006676D8" w:rsidP="000B1D1A">
      <w:pPr>
        <w:rPr>
          <w:rFonts w:cstheme="minorHAnsi"/>
          <w:sz w:val="24"/>
          <w:szCs w:val="24"/>
        </w:rPr>
      </w:pPr>
    </w:p>
    <w:p w14:paraId="10C2F789" w14:textId="229F03CF" w:rsidR="006676D8" w:rsidRDefault="006676D8" w:rsidP="000B1D1A">
      <w:pPr>
        <w:rPr>
          <w:rFonts w:cstheme="minorHAnsi"/>
          <w:sz w:val="24"/>
          <w:szCs w:val="24"/>
        </w:rPr>
      </w:pPr>
    </w:p>
    <w:p w14:paraId="4961E926" w14:textId="4C3A458C" w:rsidR="006676D8" w:rsidRDefault="006676D8" w:rsidP="000B1D1A">
      <w:pPr>
        <w:rPr>
          <w:rFonts w:cstheme="minorHAnsi"/>
          <w:sz w:val="24"/>
          <w:szCs w:val="24"/>
        </w:rPr>
      </w:pPr>
    </w:p>
    <w:p w14:paraId="728AF787" w14:textId="5846F6EB" w:rsidR="006676D8" w:rsidRDefault="006676D8" w:rsidP="000B1D1A">
      <w:pPr>
        <w:rPr>
          <w:rFonts w:cstheme="minorHAnsi"/>
          <w:sz w:val="24"/>
          <w:szCs w:val="24"/>
        </w:rPr>
      </w:pPr>
    </w:p>
    <w:p w14:paraId="357B7F65" w14:textId="77777777" w:rsidR="006676D8" w:rsidRPr="009248DC" w:rsidRDefault="006676D8" w:rsidP="000B1D1A">
      <w:pPr>
        <w:rPr>
          <w:rFonts w:cstheme="minorHAnsi"/>
          <w:sz w:val="24"/>
          <w:szCs w:val="24"/>
        </w:rPr>
      </w:pPr>
    </w:p>
    <w:p w14:paraId="588C8880" w14:textId="77777777" w:rsidR="00CA6609" w:rsidRPr="000B1D1A" w:rsidRDefault="00CA6609" w:rsidP="000B1D1A">
      <w:pPr>
        <w:rPr>
          <w:rFonts w:cstheme="minorHAnsi"/>
          <w:sz w:val="24"/>
          <w:szCs w:val="24"/>
        </w:rPr>
      </w:pPr>
    </w:p>
    <w:p w14:paraId="588C8881" w14:textId="77777777" w:rsidR="00CA6609" w:rsidRPr="000B1D1A" w:rsidRDefault="00CA6609" w:rsidP="000B1D1A">
      <w:pPr>
        <w:rPr>
          <w:rFonts w:cstheme="minorHAnsi"/>
          <w:sz w:val="24"/>
          <w:szCs w:val="24"/>
        </w:rPr>
      </w:pPr>
      <w:r w:rsidRPr="000B1D1A"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588C8882" w14:textId="77777777" w:rsidR="00CA6609" w:rsidRPr="000B1D1A" w:rsidRDefault="00CA6609" w:rsidP="000B1D1A">
      <w:pPr>
        <w:rPr>
          <w:rFonts w:cstheme="minorHAnsi"/>
          <w:sz w:val="24"/>
          <w:szCs w:val="24"/>
        </w:rPr>
      </w:pPr>
    </w:p>
    <w:p w14:paraId="588C8885" w14:textId="694A05C9" w:rsidR="000F7C2B" w:rsidRPr="006676D8" w:rsidRDefault="00CA6609" w:rsidP="006676D8">
      <w:pPr>
        <w:pStyle w:val="BodyText"/>
        <w:spacing w:after="0" w:line="240" w:lineRule="auto"/>
        <w:ind w:left="90"/>
        <w:rPr>
          <w:rFonts w:asciiTheme="minorHAnsi" w:hAnsiTheme="minorHAnsi" w:cstheme="minorHAnsi"/>
          <w:sz w:val="24"/>
          <w:szCs w:val="24"/>
          <w:lang w:val="fr-CA"/>
        </w:rPr>
      </w:pPr>
      <w:r w:rsidRPr="000B1D1A">
        <w:rPr>
          <w:rFonts w:asciiTheme="minorHAnsi" w:hAnsiTheme="minorHAnsi" w:cstheme="minorHAnsi"/>
          <w:sz w:val="24"/>
          <w:szCs w:val="24"/>
          <w:lang w:val="fr-CA"/>
        </w:rPr>
        <w:t>Le présent document sera archivé de façon électronique par le Centre de documentation pour le sport (SIRC) et Sport Canada et diffusé en partie ou en totalité par ceux-ci.</w:t>
      </w:r>
      <w:bookmarkStart w:id="1" w:name="_GoBack"/>
      <w:bookmarkEnd w:id="1"/>
    </w:p>
    <w:sectPr w:rsidR="000F7C2B" w:rsidRPr="006676D8" w:rsidSect="00156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C8888" w14:textId="77777777" w:rsidR="00FB43CF" w:rsidRDefault="00FB43CF" w:rsidP="00FB43CF">
      <w:r>
        <w:separator/>
      </w:r>
    </w:p>
  </w:endnote>
  <w:endnote w:type="continuationSeparator" w:id="0">
    <w:p w14:paraId="588C8889" w14:textId="77777777" w:rsidR="00FB43CF" w:rsidRDefault="00FB43CF" w:rsidP="00F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888C" w14:textId="77777777" w:rsidR="002D102E" w:rsidRDefault="002D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888D" w14:textId="77777777" w:rsidR="00FB43CF" w:rsidRDefault="002D102E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88C8892" wp14:editId="588C8893">
          <wp:simplePos x="0" y="0"/>
          <wp:positionH relativeFrom="margin">
            <wp:posOffset>-914400</wp:posOffset>
          </wp:positionH>
          <wp:positionV relativeFrom="margin">
            <wp:posOffset>8799195</wp:posOffset>
          </wp:positionV>
          <wp:extent cx="7863840" cy="339725"/>
          <wp:effectExtent l="0" t="0" r="381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er EN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888F" w14:textId="77777777" w:rsidR="002D102E" w:rsidRDefault="002D1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C8886" w14:textId="77777777" w:rsidR="00FB43CF" w:rsidRDefault="00FB43CF" w:rsidP="00FB43CF">
      <w:r>
        <w:separator/>
      </w:r>
    </w:p>
  </w:footnote>
  <w:footnote w:type="continuationSeparator" w:id="0">
    <w:p w14:paraId="588C8887" w14:textId="77777777" w:rsidR="00FB43CF" w:rsidRDefault="00FB43CF" w:rsidP="00FB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888A" w14:textId="77777777" w:rsidR="002D102E" w:rsidRDefault="002D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888B" w14:textId="77777777" w:rsidR="00FB43CF" w:rsidRDefault="002D102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88C8890" wp14:editId="588C8891">
          <wp:simplePos x="0" y="0"/>
          <wp:positionH relativeFrom="margin">
            <wp:posOffset>-914400</wp:posOffset>
          </wp:positionH>
          <wp:positionV relativeFrom="margin">
            <wp:posOffset>-914400</wp:posOffset>
          </wp:positionV>
          <wp:extent cx="7863840" cy="314218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er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31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888E" w14:textId="77777777" w:rsidR="002D102E" w:rsidRDefault="002D1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E22"/>
    <w:multiLevelType w:val="hybridMultilevel"/>
    <w:tmpl w:val="8048C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5B9C"/>
    <w:multiLevelType w:val="hybridMultilevel"/>
    <w:tmpl w:val="4E64B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538E1"/>
    <w:multiLevelType w:val="hybridMultilevel"/>
    <w:tmpl w:val="98FEC5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57C54BF"/>
    <w:multiLevelType w:val="hybridMultilevel"/>
    <w:tmpl w:val="B352EC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B2"/>
    <w:rsid w:val="00004063"/>
    <w:rsid w:val="000071E6"/>
    <w:rsid w:val="00007247"/>
    <w:rsid w:val="000116BB"/>
    <w:rsid w:val="0002181A"/>
    <w:rsid w:val="00021B31"/>
    <w:rsid w:val="000240E9"/>
    <w:rsid w:val="00024B73"/>
    <w:rsid w:val="00024CAB"/>
    <w:rsid w:val="000268CB"/>
    <w:rsid w:val="00036588"/>
    <w:rsid w:val="0004592C"/>
    <w:rsid w:val="000528F9"/>
    <w:rsid w:val="000545AD"/>
    <w:rsid w:val="00062473"/>
    <w:rsid w:val="00065FAF"/>
    <w:rsid w:val="00081748"/>
    <w:rsid w:val="00090F39"/>
    <w:rsid w:val="000935AD"/>
    <w:rsid w:val="00095636"/>
    <w:rsid w:val="000A72D3"/>
    <w:rsid w:val="000B1D1A"/>
    <w:rsid w:val="000B1FB3"/>
    <w:rsid w:val="000B42DC"/>
    <w:rsid w:val="000B61D8"/>
    <w:rsid w:val="000C3A22"/>
    <w:rsid w:val="000C4834"/>
    <w:rsid w:val="000C5B9A"/>
    <w:rsid w:val="000C6DED"/>
    <w:rsid w:val="000D4215"/>
    <w:rsid w:val="000D5CA7"/>
    <w:rsid w:val="000E24E2"/>
    <w:rsid w:val="000E5B21"/>
    <w:rsid w:val="000E77C5"/>
    <w:rsid w:val="000F13AC"/>
    <w:rsid w:val="000F2F8E"/>
    <w:rsid w:val="000F39B9"/>
    <w:rsid w:val="000F5011"/>
    <w:rsid w:val="000F7C2B"/>
    <w:rsid w:val="00103A07"/>
    <w:rsid w:val="00105724"/>
    <w:rsid w:val="00110090"/>
    <w:rsid w:val="00110308"/>
    <w:rsid w:val="001111E4"/>
    <w:rsid w:val="001272E1"/>
    <w:rsid w:val="00130CA2"/>
    <w:rsid w:val="00132E97"/>
    <w:rsid w:val="001357A4"/>
    <w:rsid w:val="00137F93"/>
    <w:rsid w:val="00141295"/>
    <w:rsid w:val="00141711"/>
    <w:rsid w:val="00153688"/>
    <w:rsid w:val="00155081"/>
    <w:rsid w:val="00156667"/>
    <w:rsid w:val="00157A3D"/>
    <w:rsid w:val="00160999"/>
    <w:rsid w:val="0016398A"/>
    <w:rsid w:val="001678A9"/>
    <w:rsid w:val="00171A9E"/>
    <w:rsid w:val="00174BF5"/>
    <w:rsid w:val="00174D15"/>
    <w:rsid w:val="0017548E"/>
    <w:rsid w:val="001802DB"/>
    <w:rsid w:val="001842CF"/>
    <w:rsid w:val="00190928"/>
    <w:rsid w:val="00190FED"/>
    <w:rsid w:val="00191CED"/>
    <w:rsid w:val="00193B0F"/>
    <w:rsid w:val="001A0E2B"/>
    <w:rsid w:val="001A250F"/>
    <w:rsid w:val="001A2A28"/>
    <w:rsid w:val="001A5948"/>
    <w:rsid w:val="001A65C9"/>
    <w:rsid w:val="001B05B4"/>
    <w:rsid w:val="001B05CB"/>
    <w:rsid w:val="001B1CB1"/>
    <w:rsid w:val="001B3792"/>
    <w:rsid w:val="001B39A3"/>
    <w:rsid w:val="001C06F0"/>
    <w:rsid w:val="001C3F95"/>
    <w:rsid w:val="001C51D0"/>
    <w:rsid w:val="001D4885"/>
    <w:rsid w:val="001E05BB"/>
    <w:rsid w:val="001E4EA9"/>
    <w:rsid w:val="001E697E"/>
    <w:rsid w:val="001F1D28"/>
    <w:rsid w:val="001F3D02"/>
    <w:rsid w:val="002006CF"/>
    <w:rsid w:val="00202C84"/>
    <w:rsid w:val="00206F76"/>
    <w:rsid w:val="002144D7"/>
    <w:rsid w:val="002173A7"/>
    <w:rsid w:val="0022537A"/>
    <w:rsid w:val="00227767"/>
    <w:rsid w:val="002364E2"/>
    <w:rsid w:val="002444D1"/>
    <w:rsid w:val="002459DD"/>
    <w:rsid w:val="0025728E"/>
    <w:rsid w:val="00265255"/>
    <w:rsid w:val="002731AD"/>
    <w:rsid w:val="002747BD"/>
    <w:rsid w:val="00276EFD"/>
    <w:rsid w:val="00283B53"/>
    <w:rsid w:val="00284FBD"/>
    <w:rsid w:val="00285121"/>
    <w:rsid w:val="0029020A"/>
    <w:rsid w:val="002970EE"/>
    <w:rsid w:val="00297E69"/>
    <w:rsid w:val="002A18D1"/>
    <w:rsid w:val="002A4200"/>
    <w:rsid w:val="002C6121"/>
    <w:rsid w:val="002C69B2"/>
    <w:rsid w:val="002D102E"/>
    <w:rsid w:val="002D6D30"/>
    <w:rsid w:val="002D7502"/>
    <w:rsid w:val="002E7C0C"/>
    <w:rsid w:val="002F2A7B"/>
    <w:rsid w:val="002F2F24"/>
    <w:rsid w:val="002F6461"/>
    <w:rsid w:val="003015CA"/>
    <w:rsid w:val="00302D55"/>
    <w:rsid w:val="00322E4F"/>
    <w:rsid w:val="003232A3"/>
    <w:rsid w:val="003255B2"/>
    <w:rsid w:val="003312A1"/>
    <w:rsid w:val="00336707"/>
    <w:rsid w:val="0033673A"/>
    <w:rsid w:val="00336A2B"/>
    <w:rsid w:val="00337FC3"/>
    <w:rsid w:val="00341457"/>
    <w:rsid w:val="00342607"/>
    <w:rsid w:val="003456F6"/>
    <w:rsid w:val="0035451F"/>
    <w:rsid w:val="003567AD"/>
    <w:rsid w:val="00360E07"/>
    <w:rsid w:val="00365318"/>
    <w:rsid w:val="0037048D"/>
    <w:rsid w:val="003736C5"/>
    <w:rsid w:val="00383C58"/>
    <w:rsid w:val="00387B52"/>
    <w:rsid w:val="003A4829"/>
    <w:rsid w:val="003A7544"/>
    <w:rsid w:val="003B0DA6"/>
    <w:rsid w:val="003B5D0D"/>
    <w:rsid w:val="003B6E51"/>
    <w:rsid w:val="003B7106"/>
    <w:rsid w:val="003B7D84"/>
    <w:rsid w:val="003C09D0"/>
    <w:rsid w:val="003C290E"/>
    <w:rsid w:val="003C6FAA"/>
    <w:rsid w:val="003D2D95"/>
    <w:rsid w:val="003D2F42"/>
    <w:rsid w:val="003D69DA"/>
    <w:rsid w:val="003E72D1"/>
    <w:rsid w:val="004075A3"/>
    <w:rsid w:val="00411BFE"/>
    <w:rsid w:val="004162DD"/>
    <w:rsid w:val="00420B74"/>
    <w:rsid w:val="00423205"/>
    <w:rsid w:val="00430113"/>
    <w:rsid w:val="004309A5"/>
    <w:rsid w:val="00432DA0"/>
    <w:rsid w:val="00441E72"/>
    <w:rsid w:val="00460A51"/>
    <w:rsid w:val="00462243"/>
    <w:rsid w:val="00467A20"/>
    <w:rsid w:val="00471995"/>
    <w:rsid w:val="004741E2"/>
    <w:rsid w:val="00482F9F"/>
    <w:rsid w:val="00483146"/>
    <w:rsid w:val="00486BA2"/>
    <w:rsid w:val="004919EC"/>
    <w:rsid w:val="00493084"/>
    <w:rsid w:val="00497552"/>
    <w:rsid w:val="004A0BCF"/>
    <w:rsid w:val="004A1F38"/>
    <w:rsid w:val="004A2C37"/>
    <w:rsid w:val="004C0F63"/>
    <w:rsid w:val="004D07C3"/>
    <w:rsid w:val="004D2CFD"/>
    <w:rsid w:val="004D32DC"/>
    <w:rsid w:val="004D3537"/>
    <w:rsid w:val="004D3655"/>
    <w:rsid w:val="004D6D7B"/>
    <w:rsid w:val="004F1D8A"/>
    <w:rsid w:val="004F3519"/>
    <w:rsid w:val="00502F2A"/>
    <w:rsid w:val="00503224"/>
    <w:rsid w:val="00510E10"/>
    <w:rsid w:val="00512B1D"/>
    <w:rsid w:val="00521086"/>
    <w:rsid w:val="0052135F"/>
    <w:rsid w:val="005217E3"/>
    <w:rsid w:val="00524C65"/>
    <w:rsid w:val="005252BC"/>
    <w:rsid w:val="0053219B"/>
    <w:rsid w:val="00532715"/>
    <w:rsid w:val="00532979"/>
    <w:rsid w:val="00533F5F"/>
    <w:rsid w:val="00534895"/>
    <w:rsid w:val="00534A2A"/>
    <w:rsid w:val="00541DC0"/>
    <w:rsid w:val="005445C6"/>
    <w:rsid w:val="00544FDF"/>
    <w:rsid w:val="00550B29"/>
    <w:rsid w:val="00552AA9"/>
    <w:rsid w:val="00565318"/>
    <w:rsid w:val="005658C5"/>
    <w:rsid w:val="0056671E"/>
    <w:rsid w:val="00575539"/>
    <w:rsid w:val="00583C1D"/>
    <w:rsid w:val="00584398"/>
    <w:rsid w:val="0058550E"/>
    <w:rsid w:val="00590C03"/>
    <w:rsid w:val="005A2D0E"/>
    <w:rsid w:val="005B7CAB"/>
    <w:rsid w:val="005B7E0A"/>
    <w:rsid w:val="005D1B14"/>
    <w:rsid w:val="005D67BA"/>
    <w:rsid w:val="005D70B2"/>
    <w:rsid w:val="005D7295"/>
    <w:rsid w:val="005E036B"/>
    <w:rsid w:val="005E261E"/>
    <w:rsid w:val="005F2AB9"/>
    <w:rsid w:val="005F5977"/>
    <w:rsid w:val="005F627E"/>
    <w:rsid w:val="00607512"/>
    <w:rsid w:val="00622FF2"/>
    <w:rsid w:val="00631C58"/>
    <w:rsid w:val="00632BD0"/>
    <w:rsid w:val="00633D72"/>
    <w:rsid w:val="00642DE1"/>
    <w:rsid w:val="006432FD"/>
    <w:rsid w:val="00646729"/>
    <w:rsid w:val="00651A2C"/>
    <w:rsid w:val="00660943"/>
    <w:rsid w:val="00661469"/>
    <w:rsid w:val="00661A42"/>
    <w:rsid w:val="00665C2F"/>
    <w:rsid w:val="006676D8"/>
    <w:rsid w:val="00670463"/>
    <w:rsid w:val="00674E21"/>
    <w:rsid w:val="00684981"/>
    <w:rsid w:val="00690444"/>
    <w:rsid w:val="00692FFC"/>
    <w:rsid w:val="006A09AD"/>
    <w:rsid w:val="006B4AC7"/>
    <w:rsid w:val="006C13E8"/>
    <w:rsid w:val="006C1816"/>
    <w:rsid w:val="006C1E9D"/>
    <w:rsid w:val="006C43B9"/>
    <w:rsid w:val="006D40DF"/>
    <w:rsid w:val="006E345D"/>
    <w:rsid w:val="006F1728"/>
    <w:rsid w:val="00701166"/>
    <w:rsid w:val="00714512"/>
    <w:rsid w:val="007167FE"/>
    <w:rsid w:val="00720A4E"/>
    <w:rsid w:val="007226E7"/>
    <w:rsid w:val="00722A18"/>
    <w:rsid w:val="00725C1E"/>
    <w:rsid w:val="00727FAE"/>
    <w:rsid w:val="0073756B"/>
    <w:rsid w:val="0074105F"/>
    <w:rsid w:val="00744568"/>
    <w:rsid w:val="00746069"/>
    <w:rsid w:val="0075418D"/>
    <w:rsid w:val="0075678C"/>
    <w:rsid w:val="0076306A"/>
    <w:rsid w:val="007659D3"/>
    <w:rsid w:val="00767587"/>
    <w:rsid w:val="00767B77"/>
    <w:rsid w:val="00771BA6"/>
    <w:rsid w:val="007762AA"/>
    <w:rsid w:val="0078015C"/>
    <w:rsid w:val="0078121B"/>
    <w:rsid w:val="00784E6B"/>
    <w:rsid w:val="007865CB"/>
    <w:rsid w:val="00791B4D"/>
    <w:rsid w:val="0079234D"/>
    <w:rsid w:val="00792968"/>
    <w:rsid w:val="00793AE3"/>
    <w:rsid w:val="007949CE"/>
    <w:rsid w:val="00794DE9"/>
    <w:rsid w:val="007A1FBD"/>
    <w:rsid w:val="007A2E79"/>
    <w:rsid w:val="007B0635"/>
    <w:rsid w:val="007B1024"/>
    <w:rsid w:val="007B6003"/>
    <w:rsid w:val="007C0308"/>
    <w:rsid w:val="007C080B"/>
    <w:rsid w:val="007C0AB8"/>
    <w:rsid w:val="007C7BC5"/>
    <w:rsid w:val="007D1085"/>
    <w:rsid w:val="007D247E"/>
    <w:rsid w:val="007D33C6"/>
    <w:rsid w:val="007D5D85"/>
    <w:rsid w:val="007E211A"/>
    <w:rsid w:val="007E35E7"/>
    <w:rsid w:val="007E5569"/>
    <w:rsid w:val="007E67E2"/>
    <w:rsid w:val="007F332A"/>
    <w:rsid w:val="007F749F"/>
    <w:rsid w:val="00801439"/>
    <w:rsid w:val="00806B88"/>
    <w:rsid w:val="008070C7"/>
    <w:rsid w:val="008121D5"/>
    <w:rsid w:val="008200F6"/>
    <w:rsid w:val="00820D4C"/>
    <w:rsid w:val="0083162E"/>
    <w:rsid w:val="0083572A"/>
    <w:rsid w:val="008413EA"/>
    <w:rsid w:val="0084242A"/>
    <w:rsid w:val="00857E3C"/>
    <w:rsid w:val="00864CC6"/>
    <w:rsid w:val="008837E1"/>
    <w:rsid w:val="00885A36"/>
    <w:rsid w:val="008906F6"/>
    <w:rsid w:val="008936C7"/>
    <w:rsid w:val="008948C5"/>
    <w:rsid w:val="00897C0C"/>
    <w:rsid w:val="008A2361"/>
    <w:rsid w:val="008B5AA7"/>
    <w:rsid w:val="008C08D0"/>
    <w:rsid w:val="008C1112"/>
    <w:rsid w:val="008C2E90"/>
    <w:rsid w:val="008E330C"/>
    <w:rsid w:val="008E4FCB"/>
    <w:rsid w:val="008E68FD"/>
    <w:rsid w:val="008F26E8"/>
    <w:rsid w:val="008F46AE"/>
    <w:rsid w:val="008F73A9"/>
    <w:rsid w:val="00903C4F"/>
    <w:rsid w:val="0090632D"/>
    <w:rsid w:val="0090636E"/>
    <w:rsid w:val="00907B24"/>
    <w:rsid w:val="00912D92"/>
    <w:rsid w:val="00914084"/>
    <w:rsid w:val="00916362"/>
    <w:rsid w:val="009204E3"/>
    <w:rsid w:val="009248DC"/>
    <w:rsid w:val="0093154F"/>
    <w:rsid w:val="00932BE1"/>
    <w:rsid w:val="009368D7"/>
    <w:rsid w:val="009405AE"/>
    <w:rsid w:val="00945C66"/>
    <w:rsid w:val="00965B6D"/>
    <w:rsid w:val="00966630"/>
    <w:rsid w:val="00970EEF"/>
    <w:rsid w:val="00974CDA"/>
    <w:rsid w:val="009760D9"/>
    <w:rsid w:val="00977F13"/>
    <w:rsid w:val="00983F33"/>
    <w:rsid w:val="00984C08"/>
    <w:rsid w:val="00985F27"/>
    <w:rsid w:val="00991D3F"/>
    <w:rsid w:val="00997F87"/>
    <w:rsid w:val="009A1081"/>
    <w:rsid w:val="009A1A94"/>
    <w:rsid w:val="009A64AD"/>
    <w:rsid w:val="009A7CBC"/>
    <w:rsid w:val="009D0FCE"/>
    <w:rsid w:val="009E2410"/>
    <w:rsid w:val="009F05DA"/>
    <w:rsid w:val="009F4D8F"/>
    <w:rsid w:val="00A01B3F"/>
    <w:rsid w:val="00A12E14"/>
    <w:rsid w:val="00A17000"/>
    <w:rsid w:val="00A179FB"/>
    <w:rsid w:val="00A33051"/>
    <w:rsid w:val="00A3313F"/>
    <w:rsid w:val="00A35FD8"/>
    <w:rsid w:val="00A36CB1"/>
    <w:rsid w:val="00A41AAE"/>
    <w:rsid w:val="00A50AB6"/>
    <w:rsid w:val="00A56A6B"/>
    <w:rsid w:val="00A57036"/>
    <w:rsid w:val="00A650EC"/>
    <w:rsid w:val="00A65C97"/>
    <w:rsid w:val="00A7250D"/>
    <w:rsid w:val="00A73940"/>
    <w:rsid w:val="00A92FB2"/>
    <w:rsid w:val="00A96928"/>
    <w:rsid w:val="00AA198F"/>
    <w:rsid w:val="00AA1E8F"/>
    <w:rsid w:val="00AB3D44"/>
    <w:rsid w:val="00AB54AC"/>
    <w:rsid w:val="00AB761F"/>
    <w:rsid w:val="00AE2BD7"/>
    <w:rsid w:val="00AE3C6E"/>
    <w:rsid w:val="00AE479F"/>
    <w:rsid w:val="00AE5E3D"/>
    <w:rsid w:val="00B078DE"/>
    <w:rsid w:val="00B1308C"/>
    <w:rsid w:val="00B14A3A"/>
    <w:rsid w:val="00B14E71"/>
    <w:rsid w:val="00B221BB"/>
    <w:rsid w:val="00B24B09"/>
    <w:rsid w:val="00B27E0A"/>
    <w:rsid w:val="00B32D28"/>
    <w:rsid w:val="00B4133A"/>
    <w:rsid w:val="00B435A1"/>
    <w:rsid w:val="00B45A34"/>
    <w:rsid w:val="00B51E87"/>
    <w:rsid w:val="00B52FE7"/>
    <w:rsid w:val="00B53A55"/>
    <w:rsid w:val="00B5775C"/>
    <w:rsid w:val="00B612EC"/>
    <w:rsid w:val="00B6757F"/>
    <w:rsid w:val="00B74FC4"/>
    <w:rsid w:val="00B91C20"/>
    <w:rsid w:val="00BA1958"/>
    <w:rsid w:val="00BA4D68"/>
    <w:rsid w:val="00BB5BE7"/>
    <w:rsid w:val="00BC4AD2"/>
    <w:rsid w:val="00BC5FD2"/>
    <w:rsid w:val="00BC6A4A"/>
    <w:rsid w:val="00BC734F"/>
    <w:rsid w:val="00BC7567"/>
    <w:rsid w:val="00BD70F5"/>
    <w:rsid w:val="00BF00D8"/>
    <w:rsid w:val="00BF10EA"/>
    <w:rsid w:val="00BF26E1"/>
    <w:rsid w:val="00BF272C"/>
    <w:rsid w:val="00BF67BD"/>
    <w:rsid w:val="00C03B67"/>
    <w:rsid w:val="00C070DA"/>
    <w:rsid w:val="00C115B4"/>
    <w:rsid w:val="00C11ADB"/>
    <w:rsid w:val="00C1245D"/>
    <w:rsid w:val="00C17359"/>
    <w:rsid w:val="00C20200"/>
    <w:rsid w:val="00C32B32"/>
    <w:rsid w:val="00C41B78"/>
    <w:rsid w:val="00C52F7B"/>
    <w:rsid w:val="00C53724"/>
    <w:rsid w:val="00C56E28"/>
    <w:rsid w:val="00C614A2"/>
    <w:rsid w:val="00C643D6"/>
    <w:rsid w:val="00C7287A"/>
    <w:rsid w:val="00C76F74"/>
    <w:rsid w:val="00C8084E"/>
    <w:rsid w:val="00C81AAA"/>
    <w:rsid w:val="00C91A45"/>
    <w:rsid w:val="00C923D0"/>
    <w:rsid w:val="00C930B0"/>
    <w:rsid w:val="00C9533B"/>
    <w:rsid w:val="00C95858"/>
    <w:rsid w:val="00CA3065"/>
    <w:rsid w:val="00CA3ECB"/>
    <w:rsid w:val="00CA6609"/>
    <w:rsid w:val="00CB45BE"/>
    <w:rsid w:val="00CC0534"/>
    <w:rsid w:val="00CC7BEF"/>
    <w:rsid w:val="00CD191C"/>
    <w:rsid w:val="00CD458D"/>
    <w:rsid w:val="00CD5D34"/>
    <w:rsid w:val="00CE02FD"/>
    <w:rsid w:val="00CF200A"/>
    <w:rsid w:val="00CF5D3B"/>
    <w:rsid w:val="00CF6BAB"/>
    <w:rsid w:val="00CF77F4"/>
    <w:rsid w:val="00CF7C95"/>
    <w:rsid w:val="00D0202D"/>
    <w:rsid w:val="00D079FC"/>
    <w:rsid w:val="00D07B41"/>
    <w:rsid w:val="00D07EDA"/>
    <w:rsid w:val="00D166E1"/>
    <w:rsid w:val="00D16DC0"/>
    <w:rsid w:val="00D21614"/>
    <w:rsid w:val="00D26ABD"/>
    <w:rsid w:val="00D32555"/>
    <w:rsid w:val="00D34E97"/>
    <w:rsid w:val="00D35B78"/>
    <w:rsid w:val="00D4127D"/>
    <w:rsid w:val="00D475B8"/>
    <w:rsid w:val="00D50911"/>
    <w:rsid w:val="00D50F79"/>
    <w:rsid w:val="00D53473"/>
    <w:rsid w:val="00D551FA"/>
    <w:rsid w:val="00D60BE3"/>
    <w:rsid w:val="00D614B3"/>
    <w:rsid w:val="00D62FCB"/>
    <w:rsid w:val="00D66D40"/>
    <w:rsid w:val="00D710A2"/>
    <w:rsid w:val="00D76698"/>
    <w:rsid w:val="00D80D7B"/>
    <w:rsid w:val="00D80F17"/>
    <w:rsid w:val="00D82552"/>
    <w:rsid w:val="00D94145"/>
    <w:rsid w:val="00D9667B"/>
    <w:rsid w:val="00D97734"/>
    <w:rsid w:val="00DA2F51"/>
    <w:rsid w:val="00DA2F80"/>
    <w:rsid w:val="00DA3868"/>
    <w:rsid w:val="00DB0EAC"/>
    <w:rsid w:val="00DC4B8C"/>
    <w:rsid w:val="00DF01B0"/>
    <w:rsid w:val="00E05AAA"/>
    <w:rsid w:val="00E05CF9"/>
    <w:rsid w:val="00E1407C"/>
    <w:rsid w:val="00E17F71"/>
    <w:rsid w:val="00E2605E"/>
    <w:rsid w:val="00E3206F"/>
    <w:rsid w:val="00E34968"/>
    <w:rsid w:val="00E360C9"/>
    <w:rsid w:val="00E368C9"/>
    <w:rsid w:val="00E40610"/>
    <w:rsid w:val="00E46E71"/>
    <w:rsid w:val="00E50604"/>
    <w:rsid w:val="00E55412"/>
    <w:rsid w:val="00E62D6F"/>
    <w:rsid w:val="00E63CDC"/>
    <w:rsid w:val="00E65F3C"/>
    <w:rsid w:val="00E704A7"/>
    <w:rsid w:val="00E73DE3"/>
    <w:rsid w:val="00E75CC1"/>
    <w:rsid w:val="00E763D6"/>
    <w:rsid w:val="00E763FD"/>
    <w:rsid w:val="00E83328"/>
    <w:rsid w:val="00E83D82"/>
    <w:rsid w:val="00E85276"/>
    <w:rsid w:val="00E85BD4"/>
    <w:rsid w:val="00E9093E"/>
    <w:rsid w:val="00E912C4"/>
    <w:rsid w:val="00E937A5"/>
    <w:rsid w:val="00E96C22"/>
    <w:rsid w:val="00E96FE8"/>
    <w:rsid w:val="00EA1720"/>
    <w:rsid w:val="00EA2417"/>
    <w:rsid w:val="00EA4EFD"/>
    <w:rsid w:val="00EB06B8"/>
    <w:rsid w:val="00EB3750"/>
    <w:rsid w:val="00EB4A75"/>
    <w:rsid w:val="00EC2B95"/>
    <w:rsid w:val="00ED1142"/>
    <w:rsid w:val="00ED6CF0"/>
    <w:rsid w:val="00EE2FD3"/>
    <w:rsid w:val="00EE38CF"/>
    <w:rsid w:val="00EF6A58"/>
    <w:rsid w:val="00EF6D7D"/>
    <w:rsid w:val="00F028A7"/>
    <w:rsid w:val="00F04D56"/>
    <w:rsid w:val="00F06BC6"/>
    <w:rsid w:val="00F13998"/>
    <w:rsid w:val="00F239CA"/>
    <w:rsid w:val="00F27CE0"/>
    <w:rsid w:val="00F3752D"/>
    <w:rsid w:val="00F506D7"/>
    <w:rsid w:val="00F506DA"/>
    <w:rsid w:val="00F51408"/>
    <w:rsid w:val="00F51514"/>
    <w:rsid w:val="00F5183A"/>
    <w:rsid w:val="00F543F6"/>
    <w:rsid w:val="00F632E4"/>
    <w:rsid w:val="00F637FA"/>
    <w:rsid w:val="00F707DA"/>
    <w:rsid w:val="00F72895"/>
    <w:rsid w:val="00F74A20"/>
    <w:rsid w:val="00F766FE"/>
    <w:rsid w:val="00F76990"/>
    <w:rsid w:val="00F82624"/>
    <w:rsid w:val="00F84DE1"/>
    <w:rsid w:val="00F921FC"/>
    <w:rsid w:val="00F94752"/>
    <w:rsid w:val="00F95218"/>
    <w:rsid w:val="00FB43CF"/>
    <w:rsid w:val="00FC5D60"/>
    <w:rsid w:val="00FD06A2"/>
    <w:rsid w:val="00FE2092"/>
    <w:rsid w:val="00FE74CA"/>
    <w:rsid w:val="00FF3305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8C884A"/>
  <w15:docId w15:val="{EDF3BDED-0A99-42DB-9042-BF83885A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67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D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9A7CBC"/>
    <w:pPr>
      <w:keepNext/>
      <w:keepLines/>
      <w:spacing w:after="240" w:line="240" w:lineRule="atLeast"/>
      <w:outlineLvl w:val="1"/>
    </w:pPr>
    <w:rPr>
      <w:rFonts w:ascii="Arial Black" w:eastAsia="Times New Roman" w:hAnsi="Arial Black" w:cs="Times New Roman"/>
      <w:spacing w:val="-15"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3C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B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3C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2E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rsid w:val="009A7CBC"/>
    <w:rPr>
      <w:rFonts w:ascii="Arial Black" w:eastAsia="Times New Roman" w:hAnsi="Arial Black" w:cs="Times New Roman"/>
      <w:spacing w:val="-15"/>
      <w:kern w:val="28"/>
      <w:szCs w:val="20"/>
    </w:rPr>
  </w:style>
  <w:style w:type="paragraph" w:styleId="BodyText">
    <w:name w:val="Body Text"/>
    <w:basedOn w:val="Normal"/>
    <w:link w:val="BodyTextChar"/>
    <w:rsid w:val="009A7CBC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A7CB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D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NormalWeb">
    <w:name w:val="Normal (Web)"/>
    <w:basedOn w:val="Normal"/>
    <w:uiPriority w:val="99"/>
    <w:semiHidden/>
    <w:unhideWhenUsed/>
    <w:rsid w:val="008B5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707687CFFA446B55C7D3FFB95740C" ma:contentTypeVersion="10" ma:contentTypeDescription="Create a new document." ma:contentTypeScope="" ma:versionID="8bea26515fa550ad776a0fd14163d5f2">
  <xsd:schema xmlns:xsd="http://www.w3.org/2001/XMLSchema" xmlns:xs="http://www.w3.org/2001/XMLSchema" xmlns:p="http://schemas.microsoft.com/office/2006/metadata/properties" xmlns:ns2="f2b02850-275d-46bb-abbb-ecd49d56aa2b" xmlns:ns3="6bf5a98c-de26-4588-8434-e942cc2518a6" targetNamespace="http://schemas.microsoft.com/office/2006/metadata/properties" ma:root="true" ma:fieldsID="6fd2d23dd6375e6cbaad7e73dc211ce8" ns2:_="" ns3:_="">
    <xsd:import namespace="f2b02850-275d-46bb-abbb-ecd49d56aa2b"/>
    <xsd:import namespace="6bf5a98c-de26-4588-8434-e942cc251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2850-275d-46bb-abbb-ecd49d56a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a98c-de26-4588-8434-e942cc251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03672-097C-4EE5-A2A4-077D4E721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02850-275d-46bb-abbb-ecd49d56aa2b"/>
    <ds:schemaRef ds:uri="6bf5a98c-de26-4588-8434-e942cc251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3F83A-40A2-491B-9786-5C66A1EFB2CA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f2b02850-275d-46bb-abbb-ecd49d56aa2b"/>
    <ds:schemaRef ds:uri="http://schemas.microsoft.com/office/infopath/2007/PartnerControls"/>
    <ds:schemaRef ds:uri="http://schemas.openxmlformats.org/package/2006/metadata/core-properties"/>
    <ds:schemaRef ds:uri="6bf5a98c-de26-4588-8434-e942cc2518a6"/>
  </ds:schemaRefs>
</ds:datastoreItem>
</file>

<file path=customXml/itemProps3.xml><?xml version="1.0" encoding="utf-8"?>
<ds:datastoreItem xmlns:ds="http://schemas.openxmlformats.org/officeDocument/2006/customXml" ds:itemID="{AD127EE9-D1B9-4A92-91AF-C4093FCE2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Kamie Brookes</cp:lastModifiedBy>
  <cp:revision>7</cp:revision>
  <dcterms:created xsi:type="dcterms:W3CDTF">2019-04-18T13:40:00Z</dcterms:created>
  <dcterms:modified xsi:type="dcterms:W3CDTF">2019-07-03T14:32:00Z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0x010100A93707687CFFA446B55C7D3FFB95740C</vt:lpwstr>
  </property>
</Properties>
</file>